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1B0F2" w14:textId="190526F7" w:rsidR="0093361D" w:rsidRDefault="0093361D">
      <w:r>
        <w:rPr>
          <w:noProof/>
        </w:rPr>
        <w:drawing>
          <wp:inline distT="0" distB="0" distL="0" distR="0" wp14:anchorId="7628B7E8" wp14:editId="66FD1E56">
            <wp:extent cx="5486400" cy="3200400"/>
            <wp:effectExtent l="0" t="0" r="0" b="0"/>
            <wp:docPr id="1" name="Diagram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75B48A99" w14:textId="2A360A9E" w:rsidR="002377F1" w:rsidRDefault="002377F1"/>
    <w:p w14:paraId="76420CC3" w14:textId="5EF08BF9" w:rsidR="002377F1" w:rsidRDefault="002377F1"/>
    <w:p w14:paraId="4D36C877" w14:textId="331131B0" w:rsidR="002377F1" w:rsidRDefault="002377F1">
      <w:r>
        <w:rPr>
          <w:noProof/>
        </w:rPr>
        <w:drawing>
          <wp:inline distT="0" distB="0" distL="0" distR="0" wp14:anchorId="02283E70" wp14:editId="2D42D13D">
            <wp:extent cx="5505450" cy="3143250"/>
            <wp:effectExtent l="0" t="0" r="0" b="0"/>
            <wp:docPr id="2" name="Diagramm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35ABFD09" w14:textId="77777777" w:rsidR="001F2B0B" w:rsidRDefault="001F2B0B"/>
    <w:sectPr w:rsidR="001F2B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61D"/>
    <w:rsid w:val="001F2B0B"/>
    <w:rsid w:val="002377F1"/>
    <w:rsid w:val="00422F1B"/>
    <w:rsid w:val="00570755"/>
    <w:rsid w:val="0093361D"/>
    <w:rsid w:val="00CD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E1761"/>
  <w15:chartTrackingRefBased/>
  <w15:docId w15:val="{472083E9-6193-460E-854A-D716F2AD4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t-EE"/>
              <a:t>Kütte-</a:t>
            </a:r>
            <a:r>
              <a:rPr lang="et-EE" baseline="0"/>
              <a:t> ja veekulu </a:t>
            </a:r>
            <a:r>
              <a:rPr lang="et-EE"/>
              <a:t>koondatud tabel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Leht1!$B$1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Leht1!$A$2:$A$5</c:f>
              <c:strCache>
                <c:ptCount val="2"/>
                <c:pt idx="0">
                  <c:v>Küttekulu MWh aastas</c:v>
                </c:pt>
                <c:pt idx="1">
                  <c:v>vesi ja reovesi kokku m3</c:v>
                </c:pt>
              </c:strCache>
            </c:strRef>
          </c:cat>
          <c:val>
            <c:numRef>
              <c:f>Leht1!$B$2:$B$5</c:f>
              <c:numCache>
                <c:formatCode>General</c:formatCode>
                <c:ptCount val="2"/>
                <c:pt idx="0">
                  <c:v>95.7</c:v>
                </c:pt>
                <c:pt idx="1">
                  <c:v>127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6A3-4EA4-B77D-8E266120E15C}"/>
            </c:ext>
          </c:extLst>
        </c:ser>
        <c:ser>
          <c:idx val="1"/>
          <c:order val="1"/>
          <c:tx>
            <c:strRef>
              <c:f>Leht1!$C$1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Leht1!$A$2:$A$5</c:f>
              <c:strCache>
                <c:ptCount val="2"/>
                <c:pt idx="0">
                  <c:v>Küttekulu MWh aastas</c:v>
                </c:pt>
                <c:pt idx="1">
                  <c:v>vesi ja reovesi kokku m3</c:v>
                </c:pt>
              </c:strCache>
            </c:strRef>
          </c:cat>
          <c:val>
            <c:numRef>
              <c:f>Leht1!$C$2:$C$5</c:f>
              <c:numCache>
                <c:formatCode>General</c:formatCode>
                <c:ptCount val="2"/>
                <c:pt idx="0">
                  <c:v>94.73</c:v>
                </c:pt>
                <c:pt idx="1">
                  <c:v>179.53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6A3-4EA4-B77D-8E266120E15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99098704"/>
        <c:axId val="299094544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Leht1!$D$1</c15:sqref>
                        </c15:formulaRef>
                      </c:ext>
                    </c:extLst>
                    <c:strCache>
                      <c:ptCount val="1"/>
                      <c:pt idx="0">
                        <c:v>Veerg1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et-EE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Leht1!$A$2:$A$5</c15:sqref>
                        </c15:formulaRef>
                      </c:ext>
                    </c:extLst>
                    <c:strCache>
                      <c:ptCount val="2"/>
                      <c:pt idx="0">
                        <c:v>Küttekulu MWh aastas</c:v>
                      </c:pt>
                      <c:pt idx="1">
                        <c:v>vesi ja reovesi kokku m3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Leht1!$D$2:$D$5</c15:sqref>
                        </c15:formulaRef>
                      </c:ext>
                    </c:extLst>
                    <c:numCache>
                      <c:formatCode>General</c:formatCode>
                      <c:ptCount val="2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2-66A3-4EA4-B77D-8E266120E15C}"/>
                  </c:ext>
                </c:extLst>
              </c15:ser>
            </c15:filteredBarSeries>
          </c:ext>
        </c:extLst>
      </c:barChart>
      <c:catAx>
        <c:axId val="2990987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t-EE"/>
          </a:p>
        </c:txPr>
        <c:crossAx val="299094544"/>
        <c:crosses val="autoZero"/>
        <c:auto val="1"/>
        <c:lblAlgn val="ctr"/>
        <c:lblOffset val="100"/>
        <c:noMultiLvlLbl val="0"/>
      </c:catAx>
      <c:valAx>
        <c:axId val="2990945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t-EE"/>
          </a:p>
        </c:txPr>
        <c:crossAx val="2990987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t-EE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t-EE"/>
              <a:t>Elektrieneria kulu 2018-2020</a:t>
            </a:r>
            <a:r>
              <a:rPr lang="et-EE" baseline="0"/>
              <a:t> koontabel</a:t>
            </a:r>
            <a:endParaRPr lang="et-EE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title>
    <c:autoTitleDeleted val="0"/>
    <c:plotArea>
      <c:layout>
        <c:manualLayout>
          <c:layoutTarget val="inner"/>
          <c:xMode val="edge"/>
          <c:yMode val="edge"/>
          <c:x val="8.7150772820064157E-2"/>
          <c:y val="0.14718253968253969"/>
          <c:w val="0.75775663458734321"/>
          <c:h val="0.6461770403699537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Leht1!$B$1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Leht1!$A$2:$A$5</c:f>
              <c:strCache>
                <c:ptCount val="1"/>
                <c:pt idx="0">
                  <c:v>Elekter öö ja päev kokku kWh</c:v>
                </c:pt>
              </c:strCache>
            </c:strRef>
          </c:cat>
          <c:val>
            <c:numRef>
              <c:f>Leht1!$B$2:$B$5</c:f>
              <c:numCache>
                <c:formatCode>General</c:formatCode>
                <c:ptCount val="1"/>
                <c:pt idx="0">
                  <c:v>9580.3140000000003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9BD-4B98-B186-74738D85E19E}"/>
            </c:ext>
          </c:extLst>
        </c:ser>
        <c:ser>
          <c:idx val="1"/>
          <c:order val="1"/>
          <c:tx>
            <c:strRef>
              <c:f>Leht1!$C$1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Leht1!$A$2:$A$5</c:f>
              <c:strCache>
                <c:ptCount val="1"/>
                <c:pt idx="0">
                  <c:v>Elekter öö ja päev kokku kWh</c:v>
                </c:pt>
              </c:strCache>
            </c:strRef>
          </c:cat>
          <c:val>
            <c:numRef>
              <c:f>Leht1!$C$2:$C$5</c:f>
              <c:numCache>
                <c:formatCode>General</c:formatCode>
                <c:ptCount val="1"/>
                <c:pt idx="0">
                  <c:v>13480.893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9BD-4B98-B186-74738D85E19E}"/>
            </c:ext>
          </c:extLst>
        </c:ser>
        <c:ser>
          <c:idx val="2"/>
          <c:order val="2"/>
          <c:tx>
            <c:strRef>
              <c:f>Leht1!$D$1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Leht1!$A$2:$A$5</c:f>
              <c:strCache>
                <c:ptCount val="1"/>
                <c:pt idx="0">
                  <c:v>Elekter öö ja päev kokku kWh</c:v>
                </c:pt>
              </c:strCache>
            </c:strRef>
          </c:cat>
          <c:val>
            <c:numRef>
              <c:f>Leht1!$D$2:$D$5</c:f>
              <c:numCache>
                <c:formatCode>General</c:formatCode>
                <c:ptCount val="1"/>
                <c:pt idx="0">
                  <c:v>10119.26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9BD-4B98-B186-74738D85E19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29357408"/>
        <c:axId val="329357824"/>
      </c:barChart>
      <c:catAx>
        <c:axId val="3293574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t-EE"/>
          </a:p>
        </c:txPr>
        <c:crossAx val="329357824"/>
        <c:crosses val="autoZero"/>
        <c:auto val="1"/>
        <c:lblAlgn val="ctr"/>
        <c:lblOffset val="100"/>
        <c:noMultiLvlLbl val="0"/>
      </c:catAx>
      <c:valAx>
        <c:axId val="3293578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t-EE"/>
          </a:p>
        </c:txPr>
        <c:crossAx val="3293574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t-E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Piret Mädamürk</dc:creator>
  <cp:keywords/>
  <dc:description/>
  <cp:lastModifiedBy>Piret Mädamürk</cp:lastModifiedBy>
  <cp:revision>2</cp:revision>
  <dcterms:created xsi:type="dcterms:W3CDTF">2021-04-12T11:39:00Z</dcterms:created>
  <dcterms:modified xsi:type="dcterms:W3CDTF">2021-04-12T11:39:00Z</dcterms:modified>
</cp:coreProperties>
</file>